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8134" w14:textId="52E5E418" w:rsidR="00B365D7" w:rsidRPr="008D60B2" w:rsidRDefault="00B365D7" w:rsidP="00B365D7">
      <w:pPr>
        <w:pStyle w:val="Paragraph"/>
        <w:jc w:val="center"/>
        <w:rPr>
          <w:sz w:val="22"/>
          <w:szCs w:val="22"/>
        </w:rPr>
      </w:pPr>
      <w:r w:rsidRPr="008D60B2">
        <w:rPr>
          <w:sz w:val="22"/>
          <w:szCs w:val="22"/>
        </w:rPr>
        <w:t>INSERT OFFICIAL LETTERHEAD HERE</w:t>
      </w:r>
    </w:p>
    <w:p w14:paraId="276D72D2" w14:textId="77777777" w:rsidR="002B2393" w:rsidRDefault="002B2393" w:rsidP="00B365D7">
      <w:pPr>
        <w:pStyle w:val="Paragraph"/>
        <w:jc w:val="center"/>
      </w:pPr>
    </w:p>
    <w:p w14:paraId="2CDAAE58" w14:textId="77777777" w:rsidR="002B2393" w:rsidRDefault="002B2393" w:rsidP="002B2393">
      <w:pPr>
        <w:pStyle w:val="Paragraph"/>
      </w:pPr>
    </w:p>
    <w:p w14:paraId="5C5F2774" w14:textId="77777777" w:rsidR="002B2393" w:rsidRPr="008D60B2" w:rsidRDefault="002B2393" w:rsidP="002B2393">
      <w:pPr>
        <w:pStyle w:val="Paragraph"/>
        <w:rPr>
          <w:sz w:val="22"/>
          <w:szCs w:val="22"/>
        </w:rPr>
      </w:pPr>
      <w:r w:rsidRPr="008D60B2">
        <w:rPr>
          <w:sz w:val="22"/>
          <w:szCs w:val="22"/>
        </w:rPr>
        <w:t>Prof/Dr Insert Name</w:t>
      </w:r>
      <w:r w:rsidRPr="008D60B2">
        <w:rPr>
          <w:b/>
          <w:sz w:val="22"/>
          <w:szCs w:val="22"/>
        </w:rPr>
        <w:br/>
      </w:r>
      <w:r w:rsidRPr="008D60B2">
        <w:rPr>
          <w:sz w:val="22"/>
          <w:szCs w:val="22"/>
        </w:rPr>
        <w:t>Institution, Faculty</w:t>
      </w:r>
      <w:r w:rsidRPr="008D60B2">
        <w:rPr>
          <w:b/>
          <w:sz w:val="22"/>
          <w:szCs w:val="22"/>
        </w:rPr>
        <w:br/>
      </w:r>
      <w:r w:rsidRPr="008D60B2">
        <w:rPr>
          <w:sz w:val="22"/>
          <w:szCs w:val="22"/>
        </w:rPr>
        <w:t>Street</w:t>
      </w:r>
    </w:p>
    <w:p w14:paraId="497983E7" w14:textId="77777777" w:rsidR="002B2393" w:rsidRPr="008D60B2" w:rsidRDefault="002B2393" w:rsidP="002B2393">
      <w:pPr>
        <w:pStyle w:val="Paragraph"/>
        <w:rPr>
          <w:sz w:val="22"/>
          <w:szCs w:val="22"/>
        </w:rPr>
      </w:pPr>
      <w:r w:rsidRPr="008D60B2">
        <w:rPr>
          <w:sz w:val="22"/>
          <w:szCs w:val="22"/>
        </w:rPr>
        <w:t>City</w:t>
      </w:r>
      <w:r w:rsidRPr="008D60B2">
        <w:rPr>
          <w:sz w:val="22"/>
          <w:szCs w:val="22"/>
        </w:rPr>
        <w:br/>
        <w:t>Postcode</w:t>
      </w:r>
    </w:p>
    <w:p w14:paraId="55C60AEF" w14:textId="77777777" w:rsidR="002B2393" w:rsidRPr="00B365D7" w:rsidRDefault="002B2393" w:rsidP="002B2393">
      <w:pPr>
        <w:pStyle w:val="Paragraph"/>
      </w:pPr>
    </w:p>
    <w:p w14:paraId="299E60BF" w14:textId="77777777" w:rsidR="00B365D7" w:rsidRPr="008D60B2" w:rsidRDefault="00B365D7" w:rsidP="002B2393">
      <w:pPr>
        <w:pStyle w:val="Paragraph"/>
        <w:jc w:val="center"/>
        <w:rPr>
          <w:sz w:val="22"/>
          <w:szCs w:val="22"/>
        </w:rPr>
      </w:pPr>
      <w:r w:rsidRPr="008D60B2">
        <w:rPr>
          <w:sz w:val="22"/>
          <w:szCs w:val="22"/>
        </w:rPr>
        <w:t>Letter of Intent</w:t>
      </w:r>
    </w:p>
    <w:p w14:paraId="3BF244C5" w14:textId="77777777" w:rsidR="002B2393" w:rsidRPr="008D60B2" w:rsidRDefault="00B365D7" w:rsidP="002B2393">
      <w:pPr>
        <w:pStyle w:val="Paragraph"/>
        <w:jc w:val="center"/>
        <w:rPr>
          <w:sz w:val="22"/>
          <w:szCs w:val="22"/>
        </w:rPr>
      </w:pPr>
      <w:r w:rsidRPr="008D60B2">
        <w:rPr>
          <w:sz w:val="22"/>
          <w:szCs w:val="22"/>
        </w:rPr>
        <w:t>INSERT Stroke</w:t>
      </w:r>
      <w:r w:rsidR="002B2393" w:rsidRPr="008D60B2">
        <w:rPr>
          <w:sz w:val="22"/>
          <w:szCs w:val="22"/>
        </w:rPr>
        <w:t xml:space="preserve"> Society to Participate in</w:t>
      </w:r>
    </w:p>
    <w:p w14:paraId="58451B0C" w14:textId="74B24027" w:rsidR="00B365D7" w:rsidRPr="008D60B2" w:rsidRDefault="00B365D7" w:rsidP="002B2393">
      <w:pPr>
        <w:pStyle w:val="Paragraph"/>
        <w:jc w:val="center"/>
        <w:rPr>
          <w:sz w:val="22"/>
          <w:szCs w:val="22"/>
        </w:rPr>
      </w:pPr>
      <w:r w:rsidRPr="008D60B2">
        <w:rPr>
          <w:sz w:val="22"/>
          <w:szCs w:val="22"/>
        </w:rPr>
        <w:t xml:space="preserve">STROKE </w:t>
      </w:r>
      <w:r w:rsidR="00563780">
        <w:rPr>
          <w:sz w:val="22"/>
          <w:szCs w:val="22"/>
        </w:rPr>
        <w:t>2020</w:t>
      </w:r>
    </w:p>
    <w:p w14:paraId="6E2B8142" w14:textId="77777777" w:rsidR="00B365D7" w:rsidRPr="008D60B2" w:rsidRDefault="00B365D7" w:rsidP="00B365D7">
      <w:pPr>
        <w:pStyle w:val="Paragraph"/>
        <w:rPr>
          <w:sz w:val="22"/>
          <w:szCs w:val="22"/>
        </w:rPr>
      </w:pPr>
    </w:p>
    <w:p w14:paraId="160AC261" w14:textId="35886E39" w:rsidR="00E14D7E" w:rsidRPr="008D60B2" w:rsidRDefault="00B365D7" w:rsidP="00B365D7">
      <w:pPr>
        <w:pStyle w:val="Paragraph"/>
        <w:rPr>
          <w:sz w:val="22"/>
          <w:szCs w:val="22"/>
        </w:rPr>
      </w:pPr>
      <w:r w:rsidRPr="008D60B2">
        <w:rPr>
          <w:sz w:val="22"/>
          <w:szCs w:val="22"/>
        </w:rPr>
        <w:t>I</w:t>
      </w:r>
      <w:r w:rsidR="002B2393" w:rsidRPr="008D60B2">
        <w:rPr>
          <w:sz w:val="22"/>
          <w:szCs w:val="22"/>
        </w:rPr>
        <w:t>/We</w:t>
      </w:r>
      <w:r w:rsidRPr="008D60B2">
        <w:rPr>
          <w:sz w:val="22"/>
          <w:szCs w:val="22"/>
        </w:rPr>
        <w:t>, the undersigned, confirm on my behalf of INSERT NATIONAL SO</w:t>
      </w:r>
      <w:r w:rsidR="00E14D7E" w:rsidRPr="008D60B2">
        <w:rPr>
          <w:sz w:val="22"/>
          <w:szCs w:val="22"/>
        </w:rPr>
        <w:t>CIETY our intention to participate</w:t>
      </w:r>
      <w:r w:rsidRPr="008D60B2">
        <w:rPr>
          <w:sz w:val="22"/>
          <w:szCs w:val="22"/>
        </w:rPr>
        <w:t xml:space="preserve"> in STROKE </w:t>
      </w:r>
      <w:r w:rsidR="00563780">
        <w:rPr>
          <w:sz w:val="22"/>
          <w:szCs w:val="22"/>
        </w:rPr>
        <w:t>2020</w:t>
      </w:r>
      <w:r w:rsidRPr="008D60B2">
        <w:rPr>
          <w:sz w:val="22"/>
          <w:szCs w:val="22"/>
        </w:rPr>
        <w:t xml:space="preserve">. </w:t>
      </w:r>
    </w:p>
    <w:p w14:paraId="35CFD164" w14:textId="3DDE56AD" w:rsidR="00B365D7" w:rsidRPr="008D60B2" w:rsidRDefault="00B365D7" w:rsidP="00B365D7">
      <w:pPr>
        <w:pStyle w:val="Paragraph"/>
        <w:rPr>
          <w:sz w:val="22"/>
          <w:szCs w:val="22"/>
        </w:rPr>
      </w:pPr>
      <w:r w:rsidRPr="008D60B2">
        <w:rPr>
          <w:sz w:val="22"/>
          <w:szCs w:val="22"/>
        </w:rPr>
        <w:t xml:space="preserve">Faster stroke care means more patients can be treated </w:t>
      </w:r>
      <w:r w:rsidR="00165215" w:rsidRPr="008D60B2">
        <w:rPr>
          <w:sz w:val="22"/>
          <w:szCs w:val="22"/>
        </w:rPr>
        <w:t xml:space="preserve">and intravenous thrombolysis is an essential tool in acute stroke treatment. STROKE </w:t>
      </w:r>
      <w:r w:rsidR="00563780">
        <w:rPr>
          <w:sz w:val="22"/>
          <w:szCs w:val="22"/>
        </w:rPr>
        <w:t>2020</w:t>
      </w:r>
      <w:r w:rsidR="00165215" w:rsidRPr="008D60B2">
        <w:rPr>
          <w:sz w:val="22"/>
          <w:szCs w:val="22"/>
        </w:rPr>
        <w:t xml:space="preserve"> offers INSERT NATIONAL SCOCIETY an important opportunity to</w:t>
      </w:r>
      <w:r w:rsidR="00E14D7E" w:rsidRPr="008D60B2">
        <w:rPr>
          <w:sz w:val="22"/>
          <w:szCs w:val="22"/>
        </w:rPr>
        <w:t xml:space="preserve"> benchmark INSERT COUNTRY performance in acute stroke care</w:t>
      </w:r>
      <w:r w:rsidR="002B2393" w:rsidRPr="008D60B2">
        <w:rPr>
          <w:sz w:val="22"/>
          <w:szCs w:val="22"/>
        </w:rPr>
        <w:t xml:space="preserve">. STROKE </w:t>
      </w:r>
      <w:r w:rsidR="00563780">
        <w:rPr>
          <w:sz w:val="22"/>
          <w:szCs w:val="22"/>
        </w:rPr>
        <w:t>2020</w:t>
      </w:r>
      <w:r w:rsidR="002B2393" w:rsidRPr="008D60B2">
        <w:rPr>
          <w:sz w:val="22"/>
          <w:szCs w:val="22"/>
        </w:rPr>
        <w:t xml:space="preserve"> will also </w:t>
      </w:r>
      <w:r w:rsidR="00E14D7E" w:rsidRPr="008D60B2">
        <w:rPr>
          <w:sz w:val="22"/>
          <w:szCs w:val="22"/>
        </w:rPr>
        <w:t>highlight improvements in care that need to be made and</w:t>
      </w:r>
      <w:r w:rsidR="002B2393" w:rsidRPr="008D60B2">
        <w:rPr>
          <w:sz w:val="22"/>
          <w:szCs w:val="22"/>
        </w:rPr>
        <w:t xml:space="preserve"> enable INSERT STROKE SOCIETY to</w:t>
      </w:r>
      <w:r w:rsidR="00E14D7E" w:rsidRPr="008D60B2">
        <w:rPr>
          <w:sz w:val="22"/>
          <w:szCs w:val="22"/>
        </w:rPr>
        <w:t xml:space="preserve"> make </w:t>
      </w:r>
      <w:r w:rsidR="002B2393" w:rsidRPr="008D60B2">
        <w:rPr>
          <w:sz w:val="22"/>
          <w:szCs w:val="22"/>
        </w:rPr>
        <w:t>evidence-based</w:t>
      </w:r>
      <w:r w:rsidR="00E14D7E" w:rsidRPr="008D60B2">
        <w:rPr>
          <w:sz w:val="22"/>
          <w:szCs w:val="22"/>
        </w:rPr>
        <w:t xml:space="preserve"> recommendations </w:t>
      </w:r>
      <w:r w:rsidR="00EE3AF1" w:rsidRPr="008D60B2">
        <w:rPr>
          <w:sz w:val="22"/>
          <w:szCs w:val="22"/>
        </w:rPr>
        <w:t>to governments.</w:t>
      </w:r>
    </w:p>
    <w:p w14:paraId="00A0AE1E" w14:textId="1DF576FF" w:rsidR="00EE3AF1" w:rsidRDefault="00EE3AF1" w:rsidP="00B365D7">
      <w:pPr>
        <w:pStyle w:val="Paragraph"/>
        <w:rPr>
          <w:sz w:val="22"/>
          <w:szCs w:val="22"/>
        </w:rPr>
      </w:pPr>
      <w:r w:rsidRPr="008D60B2">
        <w:rPr>
          <w:sz w:val="22"/>
          <w:szCs w:val="22"/>
        </w:rPr>
        <w:t xml:space="preserve">We believe that Stroke </w:t>
      </w:r>
      <w:r w:rsidR="00563780">
        <w:rPr>
          <w:sz w:val="22"/>
          <w:szCs w:val="22"/>
        </w:rPr>
        <w:t>2020</w:t>
      </w:r>
      <w:r w:rsidRPr="008D60B2">
        <w:rPr>
          <w:sz w:val="22"/>
          <w:szCs w:val="22"/>
        </w:rPr>
        <w:t xml:space="preserve"> is in line with the goals and aspirations of INSERT NATIONAL SOCIETY and is consistent with the strategies of our society. </w:t>
      </w:r>
    </w:p>
    <w:p w14:paraId="2F445EA3" w14:textId="580639F3" w:rsidR="00DD2BC2" w:rsidRDefault="000673A5" w:rsidP="00B365D7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 xml:space="preserve">INSERT NATIONAL STROKE SOCIETY </w:t>
      </w:r>
      <w:r w:rsidR="00DD2BC2">
        <w:rPr>
          <w:sz w:val="22"/>
          <w:szCs w:val="22"/>
        </w:rPr>
        <w:t xml:space="preserve">will send the data outlined below for inclusion in the Stroke </w:t>
      </w:r>
      <w:r w:rsidR="00563780">
        <w:rPr>
          <w:sz w:val="22"/>
          <w:szCs w:val="22"/>
        </w:rPr>
        <w:t>2020</w:t>
      </w:r>
      <w:r w:rsidR="00DD2BC2">
        <w:rPr>
          <w:sz w:val="22"/>
          <w:szCs w:val="22"/>
        </w:rPr>
        <w:t xml:space="preserve"> campaign.</w:t>
      </w:r>
      <w:bookmarkStart w:id="0" w:name="_GoBack"/>
      <w:bookmarkEnd w:id="0"/>
    </w:p>
    <w:p w14:paraId="6CEF4D5C" w14:textId="77777777" w:rsidR="00DD2BC2" w:rsidRDefault="00DD2BC2" w:rsidP="00B365D7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 xml:space="preserve">Only certified stroke centres provide thrombolysis and all stroke centres have </w:t>
      </w:r>
      <w:r w:rsidR="00D77769">
        <w:rPr>
          <w:sz w:val="22"/>
          <w:szCs w:val="22"/>
        </w:rPr>
        <w:t>committed</w:t>
      </w:r>
      <w:r>
        <w:rPr>
          <w:sz w:val="22"/>
          <w:szCs w:val="22"/>
        </w:rPr>
        <w:t xml:space="preserve"> to pr</w:t>
      </w:r>
      <w:r w:rsidR="00D77769">
        <w:rPr>
          <w:sz w:val="22"/>
          <w:szCs w:val="22"/>
        </w:rPr>
        <w:t>ovide this data.</w:t>
      </w:r>
    </w:p>
    <w:p w14:paraId="3377A5F7" w14:textId="77777777" w:rsidR="00DD2BC2" w:rsidRDefault="00DD2BC2" w:rsidP="00DD2BC2">
      <w:pPr>
        <w:pStyle w:val="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All ischemic patients with an admission date in March 2019 and March 2020 that received IV </w:t>
      </w:r>
      <w:proofErr w:type="spellStart"/>
      <w:r>
        <w:rPr>
          <w:sz w:val="22"/>
          <w:szCs w:val="22"/>
        </w:rPr>
        <w:t>tPA</w:t>
      </w:r>
      <w:proofErr w:type="spellEnd"/>
      <w:r w:rsidR="00D77769">
        <w:rPr>
          <w:sz w:val="22"/>
          <w:szCs w:val="22"/>
        </w:rPr>
        <w:t>.</w:t>
      </w:r>
    </w:p>
    <w:p w14:paraId="1026C761" w14:textId="3827E464" w:rsidR="00DD2BC2" w:rsidRDefault="00DD2BC2" w:rsidP="00DD2BC2">
      <w:pPr>
        <w:pStyle w:val="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Median door to needle time </w:t>
      </w:r>
      <w:r w:rsidR="00D77769">
        <w:rPr>
          <w:sz w:val="22"/>
          <w:szCs w:val="22"/>
        </w:rPr>
        <w:t xml:space="preserve">for </w:t>
      </w:r>
      <w:proofErr w:type="gramStart"/>
      <w:r w:rsidR="00D77769">
        <w:rPr>
          <w:sz w:val="22"/>
          <w:szCs w:val="22"/>
        </w:rPr>
        <w:t>all of</w:t>
      </w:r>
      <w:proofErr w:type="gramEnd"/>
      <w:r w:rsidR="00D77769">
        <w:rPr>
          <w:sz w:val="22"/>
          <w:szCs w:val="22"/>
        </w:rPr>
        <w:t xml:space="preserve"> those patients</w:t>
      </w:r>
      <w:r w:rsidR="00451411">
        <w:rPr>
          <w:sz w:val="22"/>
          <w:szCs w:val="22"/>
        </w:rPr>
        <w:t>.</w:t>
      </w:r>
    </w:p>
    <w:p w14:paraId="3ABB9520" w14:textId="6B9CAE27" w:rsidR="00D77769" w:rsidRDefault="00D77769" w:rsidP="00D77769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This data is captured in the National Registry for Stroke, that all stroke centres subm</w:t>
      </w:r>
      <w:r w:rsidR="00451411">
        <w:rPr>
          <w:sz w:val="22"/>
          <w:szCs w:val="22"/>
        </w:rPr>
        <w:t>it data to. The Registry has</w:t>
      </w:r>
      <w:r>
        <w:rPr>
          <w:sz w:val="22"/>
          <w:szCs w:val="22"/>
        </w:rPr>
        <w:t xml:space="preserve"> agreed for this data to be used for the purposes of inclusion in Stroke </w:t>
      </w:r>
      <w:r w:rsidR="00563780">
        <w:rPr>
          <w:sz w:val="22"/>
          <w:szCs w:val="22"/>
        </w:rPr>
        <w:t>2020</w:t>
      </w:r>
      <w:r>
        <w:rPr>
          <w:sz w:val="22"/>
          <w:szCs w:val="22"/>
        </w:rPr>
        <w:t>.</w:t>
      </w:r>
    </w:p>
    <w:p w14:paraId="4954D201" w14:textId="4DA7C470" w:rsidR="000732A9" w:rsidRDefault="00D77769" w:rsidP="00D77769">
      <w:pPr>
        <w:pStyle w:val="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 the calculation of the rate of IV </w:t>
      </w:r>
      <w:proofErr w:type="spellStart"/>
      <w:r>
        <w:rPr>
          <w:sz w:val="22"/>
          <w:szCs w:val="22"/>
        </w:rPr>
        <w:t>tPA</w:t>
      </w:r>
      <w:proofErr w:type="spellEnd"/>
      <w:r>
        <w:rPr>
          <w:sz w:val="22"/>
          <w:szCs w:val="22"/>
        </w:rPr>
        <w:t xml:space="preserve"> on a population level, we will use the data as collected by INSERT NATIONAL AUTHORITY HERE and published on</w:t>
      </w:r>
      <w:r w:rsidR="000732A9">
        <w:rPr>
          <w:sz w:val="22"/>
          <w:szCs w:val="22"/>
        </w:rPr>
        <w:t xml:space="preserve"> INSERT WEBSITE HERE. </w:t>
      </w:r>
    </w:p>
    <w:p w14:paraId="560940FC" w14:textId="77777777" w:rsidR="00FA0783" w:rsidRDefault="000732A9" w:rsidP="00D77769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As collecting data for the total number of</w:t>
      </w:r>
      <w:r w:rsidR="00D551C4">
        <w:rPr>
          <w:sz w:val="22"/>
          <w:szCs w:val="22"/>
        </w:rPr>
        <w:t xml:space="preserve"> ischemic</w:t>
      </w:r>
      <w:r>
        <w:rPr>
          <w:sz w:val="22"/>
          <w:szCs w:val="22"/>
        </w:rPr>
        <w:t xml:space="preserve"> strokes for both </w:t>
      </w:r>
      <w:r w:rsidR="00451411">
        <w:rPr>
          <w:sz w:val="22"/>
          <w:szCs w:val="22"/>
        </w:rPr>
        <w:t xml:space="preserve">March </w:t>
      </w:r>
      <w:r>
        <w:rPr>
          <w:sz w:val="22"/>
          <w:szCs w:val="22"/>
        </w:rPr>
        <w:t xml:space="preserve">2019 and </w:t>
      </w:r>
      <w:r w:rsidR="00451411">
        <w:rPr>
          <w:sz w:val="22"/>
          <w:szCs w:val="22"/>
        </w:rPr>
        <w:t xml:space="preserve">March </w:t>
      </w:r>
      <w:r>
        <w:rPr>
          <w:sz w:val="22"/>
          <w:szCs w:val="22"/>
        </w:rPr>
        <w:t>2020 will not be available until 2022, we will use the latest figure available, which will be for 2016.</w:t>
      </w:r>
    </w:p>
    <w:p w14:paraId="3C0EEE78" w14:textId="3910E92C" w:rsidR="00451411" w:rsidRDefault="00451411" w:rsidP="00D77769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 xml:space="preserve">If you are considering participating in Stroke </w:t>
      </w:r>
      <w:r w:rsidR="00563780">
        <w:rPr>
          <w:sz w:val="22"/>
          <w:szCs w:val="22"/>
        </w:rPr>
        <w:t>2020</w:t>
      </w:r>
      <w:r>
        <w:rPr>
          <w:sz w:val="22"/>
          <w:szCs w:val="22"/>
        </w:rPr>
        <w:t xml:space="preserve"> and would like further information on how INSERT NATIONAL SOCIETY will participate, please contact INSERT NAME, POSITION AND CONTACT DETAILS HERE.</w:t>
      </w:r>
    </w:p>
    <w:p w14:paraId="23DF5327" w14:textId="76C41D82" w:rsidR="00451411" w:rsidRDefault="00451411" w:rsidP="00D77769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 xml:space="preserve">The INSERT NATIONAL SOCIETY HERE looks forwards to the results of Stroke </w:t>
      </w:r>
      <w:r w:rsidR="00563780">
        <w:rPr>
          <w:sz w:val="22"/>
          <w:szCs w:val="22"/>
        </w:rPr>
        <w:t>2020</w:t>
      </w:r>
      <w:r>
        <w:rPr>
          <w:sz w:val="22"/>
          <w:szCs w:val="22"/>
        </w:rPr>
        <w:t>.</w:t>
      </w:r>
    </w:p>
    <w:p w14:paraId="4985C5AD" w14:textId="77777777" w:rsidR="00451411" w:rsidRDefault="00451411" w:rsidP="00D77769">
      <w:pPr>
        <w:pStyle w:val="Paragraph"/>
        <w:rPr>
          <w:sz w:val="22"/>
          <w:szCs w:val="22"/>
        </w:rPr>
      </w:pPr>
    </w:p>
    <w:p w14:paraId="2BFD54C4" w14:textId="77777777" w:rsidR="00451411" w:rsidRDefault="00451411" w:rsidP="00D77769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For and on behalf of</w:t>
      </w:r>
    </w:p>
    <w:p w14:paraId="30A9B1A8" w14:textId="77777777" w:rsidR="00451411" w:rsidRDefault="00451411" w:rsidP="00D77769">
      <w:pPr>
        <w:pStyle w:val="Paragraph"/>
        <w:rPr>
          <w:sz w:val="22"/>
          <w:szCs w:val="22"/>
        </w:rPr>
      </w:pPr>
    </w:p>
    <w:p w14:paraId="79113453" w14:textId="77777777" w:rsidR="00451411" w:rsidRPr="00D77769" w:rsidRDefault="00451411" w:rsidP="00D77769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14:paraId="24113A22" w14:textId="77777777" w:rsidR="00FC5AB1" w:rsidRPr="00F141AC" w:rsidRDefault="00FC5AB1" w:rsidP="006C48D7">
      <w:pPr>
        <w:spacing w:after="240"/>
        <w:jc w:val="both"/>
        <w:rPr>
          <w:b/>
          <w:color w:val="365F91" w:themeColor="accent1" w:themeShade="BF"/>
          <w:sz w:val="28"/>
          <w:szCs w:val="28"/>
          <w:lang w:val="en-US"/>
        </w:rPr>
      </w:pPr>
    </w:p>
    <w:p w14:paraId="43EFE612" w14:textId="77777777" w:rsidR="00FA0783" w:rsidRPr="00F141AC" w:rsidRDefault="00FA0783" w:rsidP="006C48D7">
      <w:pPr>
        <w:jc w:val="center"/>
        <w:rPr>
          <w:sz w:val="22"/>
          <w:szCs w:val="22"/>
          <w:lang w:val="en-US"/>
        </w:rPr>
      </w:pPr>
    </w:p>
    <w:p w14:paraId="655A1176" w14:textId="77777777" w:rsidR="00FA0783" w:rsidRPr="00F141AC" w:rsidRDefault="00FA0783" w:rsidP="006C48D7">
      <w:pPr>
        <w:rPr>
          <w:sz w:val="22"/>
          <w:szCs w:val="22"/>
          <w:lang w:val="en-US"/>
        </w:rPr>
      </w:pPr>
    </w:p>
    <w:p w14:paraId="4B5CBC4D" w14:textId="77777777" w:rsidR="00F16608" w:rsidRPr="00F141AC" w:rsidRDefault="00F16608" w:rsidP="006C48D7">
      <w:pPr>
        <w:pStyle w:val="Header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</w:p>
    <w:p w14:paraId="3FB0A70C" w14:textId="77777777" w:rsidR="00A5388C" w:rsidRPr="00F141AC" w:rsidRDefault="00A5388C" w:rsidP="00B142D4">
      <w:pPr>
        <w:rPr>
          <w:lang w:val="en-US"/>
        </w:rPr>
      </w:pPr>
    </w:p>
    <w:sectPr w:rsidR="00A5388C" w:rsidRPr="00F141AC" w:rsidSect="006C48D7">
      <w:pgSz w:w="11900" w:h="16840"/>
      <w:pgMar w:top="1440" w:right="985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8AD5" w14:textId="77777777" w:rsidR="00F57C7A" w:rsidRDefault="00F57C7A" w:rsidP="0056020F">
      <w:pPr>
        <w:spacing w:after="0"/>
      </w:pPr>
      <w:r>
        <w:separator/>
      </w:r>
    </w:p>
  </w:endnote>
  <w:endnote w:type="continuationSeparator" w:id="0">
    <w:p w14:paraId="109B7B25" w14:textId="77777777" w:rsidR="00F57C7A" w:rsidRDefault="00F57C7A" w:rsidP="00560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Arial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8D63" w14:textId="77777777" w:rsidR="00F57C7A" w:rsidRDefault="00F57C7A" w:rsidP="0056020F">
      <w:pPr>
        <w:spacing w:after="0"/>
      </w:pPr>
      <w:r>
        <w:separator/>
      </w:r>
    </w:p>
  </w:footnote>
  <w:footnote w:type="continuationSeparator" w:id="0">
    <w:p w14:paraId="118EEC18" w14:textId="77777777" w:rsidR="00F57C7A" w:rsidRDefault="00F57C7A" w:rsidP="00560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6C8"/>
    <w:multiLevelType w:val="hybridMultilevel"/>
    <w:tmpl w:val="70CCB4D8"/>
    <w:lvl w:ilvl="0" w:tplc="F02A433A"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95E04"/>
    <w:multiLevelType w:val="hybridMultilevel"/>
    <w:tmpl w:val="0068D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7EB4"/>
    <w:multiLevelType w:val="hybridMultilevel"/>
    <w:tmpl w:val="3F9C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4290"/>
    <w:multiLevelType w:val="hybridMultilevel"/>
    <w:tmpl w:val="1486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1331"/>
    <w:multiLevelType w:val="hybridMultilevel"/>
    <w:tmpl w:val="DA1A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C7FD9"/>
    <w:multiLevelType w:val="hybridMultilevel"/>
    <w:tmpl w:val="8B4EA5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D53F7"/>
    <w:multiLevelType w:val="hybridMultilevel"/>
    <w:tmpl w:val="6B06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F9"/>
    <w:rsid w:val="00060873"/>
    <w:rsid w:val="000673A5"/>
    <w:rsid w:val="000732A9"/>
    <w:rsid w:val="00165215"/>
    <w:rsid w:val="0026022F"/>
    <w:rsid w:val="00293671"/>
    <w:rsid w:val="00297A3B"/>
    <w:rsid w:val="002B2393"/>
    <w:rsid w:val="002D6A68"/>
    <w:rsid w:val="003A15F9"/>
    <w:rsid w:val="003F696E"/>
    <w:rsid w:val="00451411"/>
    <w:rsid w:val="0056020F"/>
    <w:rsid w:val="00563780"/>
    <w:rsid w:val="005D17D5"/>
    <w:rsid w:val="006635DC"/>
    <w:rsid w:val="00697DD6"/>
    <w:rsid w:val="006C35DA"/>
    <w:rsid w:val="006C48D7"/>
    <w:rsid w:val="007374D4"/>
    <w:rsid w:val="007927AB"/>
    <w:rsid w:val="007B3655"/>
    <w:rsid w:val="00831F35"/>
    <w:rsid w:val="008D60B2"/>
    <w:rsid w:val="0099019C"/>
    <w:rsid w:val="00A23A8C"/>
    <w:rsid w:val="00A5245A"/>
    <w:rsid w:val="00A5388C"/>
    <w:rsid w:val="00A7483C"/>
    <w:rsid w:val="00B142D4"/>
    <w:rsid w:val="00B365D7"/>
    <w:rsid w:val="00B50F2A"/>
    <w:rsid w:val="00B6527E"/>
    <w:rsid w:val="00BB7A97"/>
    <w:rsid w:val="00C20FDD"/>
    <w:rsid w:val="00C53BA8"/>
    <w:rsid w:val="00C63A81"/>
    <w:rsid w:val="00D551C4"/>
    <w:rsid w:val="00D77769"/>
    <w:rsid w:val="00DD2BC2"/>
    <w:rsid w:val="00E14D7E"/>
    <w:rsid w:val="00E238CC"/>
    <w:rsid w:val="00ED28DC"/>
    <w:rsid w:val="00EE3AF1"/>
    <w:rsid w:val="00F141AC"/>
    <w:rsid w:val="00F16608"/>
    <w:rsid w:val="00F5529F"/>
    <w:rsid w:val="00F57C7A"/>
    <w:rsid w:val="00FA0783"/>
    <w:rsid w:val="00FC5A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D1473"/>
  <w15:docId w15:val="{53F7B5A6-1C46-4F0B-BBA9-4EF78CC0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AB1"/>
    <w:pPr>
      <w:spacing w:after="240" w:line="276" w:lineRule="auto"/>
      <w:outlineLvl w:val="2"/>
    </w:pPr>
    <w:rPr>
      <w:rFonts w:ascii="Lato" w:hAnsi="Lato"/>
      <w:color w:val="2B57AD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5F9"/>
    <w:pPr>
      <w:tabs>
        <w:tab w:val="center" w:pos="4680"/>
        <w:tab w:val="right" w:pos="9360"/>
      </w:tabs>
      <w:spacing w:after="0" w:line="276" w:lineRule="auto"/>
    </w:pPr>
    <w:rPr>
      <w:rFonts w:ascii="Lato" w:hAnsi="Lato"/>
      <w:lang w:val="en-CA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A15F9"/>
    <w:rPr>
      <w:rFonts w:ascii="Lato" w:hAnsi="Lato"/>
      <w:lang w:val="en-CA" w:eastAsia="en-GB"/>
    </w:rPr>
  </w:style>
  <w:style w:type="paragraph" w:styleId="ListParagraph">
    <w:name w:val="List Paragraph"/>
    <w:basedOn w:val="Normal"/>
    <w:uiPriority w:val="34"/>
    <w:qFormat/>
    <w:rsid w:val="00FA0783"/>
    <w:pPr>
      <w:spacing w:after="0" w:line="276" w:lineRule="auto"/>
      <w:ind w:left="720"/>
      <w:contextualSpacing/>
    </w:pPr>
    <w:rPr>
      <w:rFonts w:ascii="Lato" w:hAnsi="Lato"/>
      <w:lang w:val="en-CA" w:eastAsia="en-GB"/>
    </w:rPr>
  </w:style>
  <w:style w:type="table" w:styleId="TableGrid">
    <w:name w:val="Table Grid"/>
    <w:basedOn w:val="TableNormal"/>
    <w:uiPriority w:val="59"/>
    <w:rsid w:val="00FA0783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qFormat/>
    <w:rsid w:val="00FA0783"/>
    <w:pPr>
      <w:spacing w:after="240" w:line="276" w:lineRule="auto"/>
    </w:pPr>
    <w:rPr>
      <w:rFonts w:ascii="Lato" w:hAnsi="Lato"/>
      <w:lang w:val="en-CA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5AB1"/>
    <w:rPr>
      <w:rFonts w:ascii="Lato" w:hAnsi="Lato"/>
      <w:color w:val="2B57AD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56020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351E-FA8C-4FA0-883C-2BE7767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uziv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Mikulik</dc:creator>
  <cp:keywords/>
  <dc:description/>
  <cp:lastModifiedBy>Andreea Grecu</cp:lastModifiedBy>
  <cp:revision>3</cp:revision>
  <dcterms:created xsi:type="dcterms:W3CDTF">2018-10-15T23:14:00Z</dcterms:created>
  <dcterms:modified xsi:type="dcterms:W3CDTF">2018-10-15T23:14:00Z</dcterms:modified>
</cp:coreProperties>
</file>